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8ABFE" w14:textId="7C98CAF5" w:rsidR="00361A8A" w:rsidRDefault="00361A8A" w:rsidP="0046039A">
      <w:pPr>
        <w:jc w:val="both"/>
        <w:rPr>
          <w:b/>
        </w:rPr>
      </w:pPr>
      <w:r>
        <w:rPr>
          <w:b/>
        </w:rPr>
        <w:t>CV VORM</w:t>
      </w:r>
    </w:p>
    <w:p w14:paraId="611FEE69" w14:textId="103B3568" w:rsidR="00E7432A" w:rsidRPr="00C201E8" w:rsidRDefault="0051639C" w:rsidP="0046039A">
      <w:pPr>
        <w:jc w:val="both"/>
        <w:rPr>
          <w:b/>
        </w:rPr>
      </w:pPr>
      <w:r>
        <w:rPr>
          <w:b/>
        </w:rPr>
        <w:t>HÜDROINSENER</w:t>
      </w:r>
    </w:p>
    <w:p w14:paraId="67EAB297" w14:textId="23186103" w:rsidR="0046039A" w:rsidRPr="00C201E8" w:rsidRDefault="00FA5166" w:rsidP="0046039A">
      <w:pPr>
        <w:rPr>
          <w:color w:val="000000"/>
        </w:rPr>
      </w:pPr>
      <w:r>
        <w:rPr>
          <w:color w:val="000000"/>
        </w:rPr>
        <w:t xml:space="preserve"> </w:t>
      </w:r>
    </w:p>
    <w:p w14:paraId="3378EC71" w14:textId="0751B6EF" w:rsidR="0046039A" w:rsidRPr="00F4776B" w:rsidRDefault="00D15936" w:rsidP="0046039A">
      <w:pPr>
        <w:tabs>
          <w:tab w:val="left" w:pos="5529"/>
        </w:tabs>
        <w:rPr>
          <w:bCs/>
          <w:color w:val="000000"/>
        </w:rPr>
      </w:pPr>
      <w:r w:rsidRPr="00F4776B">
        <w:rPr>
          <w:bCs/>
          <w:color w:val="000000"/>
        </w:rPr>
        <w:t>Ees</w:t>
      </w:r>
      <w:r w:rsidR="00807E60" w:rsidRPr="00F4776B">
        <w:rPr>
          <w:bCs/>
          <w:color w:val="000000"/>
        </w:rPr>
        <w:t>-</w:t>
      </w:r>
      <w:r w:rsidRPr="00F4776B">
        <w:rPr>
          <w:bCs/>
          <w:color w:val="000000"/>
        </w:rPr>
        <w:t xml:space="preserve"> ja peren</w:t>
      </w:r>
      <w:r w:rsidR="0046039A" w:rsidRPr="00F4776B">
        <w:rPr>
          <w:bCs/>
          <w:color w:val="000000"/>
        </w:rPr>
        <w:t>imi:</w:t>
      </w:r>
      <w:r w:rsidR="00FA5166">
        <w:rPr>
          <w:bCs/>
          <w:color w:val="000000"/>
        </w:rPr>
        <w:t xml:space="preserve"> KALEV RAADLA</w:t>
      </w:r>
    </w:p>
    <w:p w14:paraId="74FDEA51" w14:textId="563AA6A8" w:rsidR="0046039A" w:rsidRPr="00F4776B" w:rsidRDefault="0046039A" w:rsidP="0046039A">
      <w:pPr>
        <w:tabs>
          <w:tab w:val="left" w:pos="5529"/>
        </w:tabs>
        <w:rPr>
          <w:bCs/>
          <w:color w:val="000000"/>
        </w:rPr>
      </w:pPr>
      <w:r w:rsidRPr="00F4776B">
        <w:rPr>
          <w:bCs/>
          <w:color w:val="000000"/>
        </w:rPr>
        <w:t>Roll meeskonnas:</w:t>
      </w:r>
      <w:r w:rsidR="00764D49" w:rsidRPr="00F4776B">
        <w:rPr>
          <w:bCs/>
          <w:color w:val="000000"/>
        </w:rPr>
        <w:t xml:space="preserve"> </w:t>
      </w:r>
      <w:r w:rsidR="00807E60" w:rsidRPr="00F4776B">
        <w:rPr>
          <w:bCs/>
          <w:color w:val="000000"/>
        </w:rPr>
        <w:t>hüdroinsener</w:t>
      </w:r>
      <w:r w:rsidR="00F4776B" w:rsidRPr="00764D49">
        <w:rPr>
          <w:b/>
          <w:vertAlign w:val="superscript"/>
        </w:rPr>
        <w:t>1</w:t>
      </w:r>
      <w:r w:rsidR="00FA5166">
        <w:rPr>
          <w:b/>
          <w:vertAlign w:val="superscript"/>
        </w:rPr>
        <w:t xml:space="preserve"> </w:t>
      </w:r>
    </w:p>
    <w:p w14:paraId="0A60FE0E" w14:textId="77777777" w:rsidR="00C201E8" w:rsidRDefault="00C201E8" w:rsidP="00DB5426">
      <w:pPr>
        <w:tabs>
          <w:tab w:val="left" w:pos="5529"/>
        </w:tabs>
        <w:rPr>
          <w:color w:val="000000"/>
        </w:rPr>
      </w:pPr>
    </w:p>
    <w:p w14:paraId="2FAA415B" w14:textId="77777777" w:rsidR="00D90DB6" w:rsidRPr="0078184C" w:rsidRDefault="00D90DB6" w:rsidP="00D90DB6">
      <w:pPr>
        <w:rPr>
          <w:bCs/>
          <w:color w:val="000000"/>
        </w:rPr>
      </w:pPr>
      <w:r w:rsidRPr="0078184C">
        <w:rPr>
          <w:bCs/>
          <w:color w:val="000000"/>
        </w:rPr>
        <w:t>Haridus: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3012"/>
        <w:gridCol w:w="3048"/>
      </w:tblGrid>
      <w:tr w:rsidR="00D90DB6" w:rsidRPr="0078184C" w14:paraId="7F7460DE" w14:textId="77777777" w:rsidTr="002C3F67">
        <w:trPr>
          <w:cantSplit/>
          <w:trHeight w:val="37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A03A5" w14:textId="77777777" w:rsidR="00D90DB6" w:rsidRPr="0078184C" w:rsidRDefault="00D90DB6" w:rsidP="002C3F67">
            <w:pPr>
              <w:jc w:val="center"/>
              <w:rPr>
                <w:bCs/>
                <w:color w:val="000000"/>
              </w:rPr>
            </w:pPr>
            <w:r w:rsidRPr="0078184C">
              <w:rPr>
                <w:bCs/>
                <w:color w:val="000000"/>
              </w:rPr>
              <w:t>Ajaperiood (alates/kuni):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A4A2" w14:textId="77777777" w:rsidR="00D90DB6" w:rsidRPr="0078184C" w:rsidRDefault="00D90DB6" w:rsidP="002C3F67">
            <w:pPr>
              <w:jc w:val="center"/>
              <w:rPr>
                <w:bCs/>
                <w:color w:val="000000"/>
              </w:rPr>
            </w:pPr>
            <w:r w:rsidRPr="0078184C">
              <w:rPr>
                <w:bCs/>
                <w:color w:val="000000"/>
              </w:rPr>
              <w:t>Haridusasutus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AD6EE" w14:textId="77777777" w:rsidR="00D90DB6" w:rsidRPr="0078184C" w:rsidRDefault="00D90DB6" w:rsidP="002C3F67">
            <w:pPr>
              <w:jc w:val="center"/>
              <w:rPr>
                <w:bCs/>
                <w:color w:val="000000"/>
              </w:rPr>
            </w:pPr>
            <w:r w:rsidRPr="0078184C">
              <w:rPr>
                <w:bCs/>
                <w:color w:val="000000"/>
              </w:rPr>
              <w:t>Haridusaste, eriala, kraad</w:t>
            </w:r>
          </w:p>
        </w:tc>
      </w:tr>
      <w:tr w:rsidR="00D90DB6" w:rsidRPr="0078184C" w14:paraId="1EF5635B" w14:textId="77777777" w:rsidTr="002C3F67">
        <w:trPr>
          <w:cantSplit/>
          <w:trHeight w:val="28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520F5" w14:textId="3CEDC32F" w:rsidR="00D90DB6" w:rsidRPr="0078184C" w:rsidRDefault="00FA5166" w:rsidP="002C3F6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09.1971 – 06.1976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17AA" w14:textId="097CA830" w:rsidR="00D90DB6" w:rsidRPr="0078184C" w:rsidRDefault="00FA5166" w:rsidP="002C3F6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Eesti Põllumajanduse Akadeemia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CB99" w14:textId="4CAB2B20" w:rsidR="00D90DB6" w:rsidRPr="0078184C" w:rsidRDefault="00FA5166" w:rsidP="002C3F6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Maaparandus, inener-hüdrotehnik, magister</w:t>
            </w:r>
          </w:p>
        </w:tc>
      </w:tr>
      <w:tr w:rsidR="00D90DB6" w:rsidRPr="0078184C" w14:paraId="3552C82E" w14:textId="77777777" w:rsidTr="002C3F67">
        <w:trPr>
          <w:cantSplit/>
          <w:trHeight w:val="28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16B6E" w14:textId="77777777" w:rsidR="00D90DB6" w:rsidRPr="0078184C" w:rsidRDefault="00D90DB6" w:rsidP="002C3F67">
            <w:pPr>
              <w:rPr>
                <w:bCs/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3ED7" w14:textId="77777777" w:rsidR="00D90DB6" w:rsidRPr="0078184C" w:rsidRDefault="00D90DB6" w:rsidP="002C3F67">
            <w:pPr>
              <w:rPr>
                <w:bCs/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9CD1" w14:textId="77777777" w:rsidR="00D90DB6" w:rsidRPr="0078184C" w:rsidRDefault="00D90DB6" w:rsidP="002C3F67">
            <w:pPr>
              <w:rPr>
                <w:bCs/>
                <w:color w:val="000000"/>
              </w:rPr>
            </w:pPr>
          </w:p>
        </w:tc>
      </w:tr>
    </w:tbl>
    <w:p w14:paraId="100A1F42" w14:textId="66D62BEB" w:rsidR="0046039A" w:rsidRPr="001054FB" w:rsidRDefault="001054FB" w:rsidP="001054FB">
      <w:pPr>
        <w:spacing w:after="160" w:line="259" w:lineRule="auto"/>
        <w:jc w:val="both"/>
        <w:rPr>
          <w:rFonts w:eastAsiaTheme="minorHAnsi"/>
          <w:szCs w:val="22"/>
          <w:lang w:eastAsia="en-US"/>
        </w:rPr>
      </w:pPr>
      <w:r w:rsidRPr="00295DDD">
        <w:rPr>
          <w:rFonts w:ascii="Calibri" w:eastAsiaTheme="minorHAnsi" w:hAnsi="Calibri" w:cs="Calibri"/>
          <w:szCs w:val="22"/>
          <w:lang w:eastAsia="en-US"/>
        </w:rPr>
        <w:t>*</w:t>
      </w:r>
      <w:r w:rsidRPr="00295DDD">
        <w:rPr>
          <w:rFonts w:eastAsiaTheme="minorHAnsi"/>
          <w:szCs w:val="22"/>
          <w:lang w:eastAsia="en-US"/>
        </w:rPr>
        <w:t xml:space="preserve"> vajadusel lisada ridu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266"/>
        <w:gridCol w:w="2832"/>
        <w:gridCol w:w="3964"/>
      </w:tblGrid>
      <w:tr w:rsidR="00C201E8" w:rsidRPr="0078184C" w14:paraId="699A3160" w14:textId="77777777" w:rsidTr="00A177E0">
        <w:tc>
          <w:tcPr>
            <w:tcW w:w="9062" w:type="dxa"/>
            <w:gridSpan w:val="3"/>
            <w:shd w:val="clear" w:color="auto" w:fill="E7E6E6" w:themeFill="background2"/>
          </w:tcPr>
          <w:p w14:paraId="37A254C1" w14:textId="77777777" w:rsidR="00C201E8" w:rsidRPr="0078184C" w:rsidRDefault="00C201E8" w:rsidP="00A177E0">
            <w:pPr>
              <w:pStyle w:val="Vahedeta"/>
              <w:rPr>
                <w:rFonts w:ascii="Times New Roman" w:hAnsi="Times New Roman"/>
                <w:bCs/>
                <w:sz w:val="24"/>
                <w:szCs w:val="24"/>
                <w:lang w:val="et-EE"/>
              </w:rPr>
            </w:pPr>
            <w:r w:rsidRPr="0078184C">
              <w:rPr>
                <w:rFonts w:ascii="Times New Roman" w:hAnsi="Times New Roman"/>
                <w:bCs/>
                <w:sz w:val="24"/>
                <w:szCs w:val="24"/>
                <w:lang w:val="et-EE"/>
              </w:rPr>
              <w:t>KUTSETUNNISTUS</w:t>
            </w:r>
          </w:p>
        </w:tc>
      </w:tr>
      <w:tr w:rsidR="00C201E8" w:rsidRPr="0078184C" w14:paraId="0577E9E0" w14:textId="77777777" w:rsidTr="00884B2C">
        <w:trPr>
          <w:trHeight w:val="535"/>
        </w:trPr>
        <w:tc>
          <w:tcPr>
            <w:tcW w:w="2266" w:type="dxa"/>
            <w:vAlign w:val="center"/>
          </w:tcPr>
          <w:p w14:paraId="5B6511BB" w14:textId="77777777" w:rsidR="00C201E8" w:rsidRPr="0078184C" w:rsidRDefault="00C201E8" w:rsidP="00A177E0">
            <w:pPr>
              <w:jc w:val="center"/>
              <w:rPr>
                <w:bCs/>
                <w:lang w:val="et-EE"/>
              </w:rPr>
            </w:pPr>
            <w:r w:rsidRPr="0078184C">
              <w:rPr>
                <w:bCs/>
                <w:lang w:val="et-EE"/>
              </w:rPr>
              <w:t xml:space="preserve">Kehtivusaeg </w:t>
            </w:r>
          </w:p>
        </w:tc>
        <w:tc>
          <w:tcPr>
            <w:tcW w:w="2832" w:type="dxa"/>
            <w:vAlign w:val="center"/>
          </w:tcPr>
          <w:p w14:paraId="4F661550" w14:textId="77777777" w:rsidR="00C201E8" w:rsidRPr="0078184C" w:rsidRDefault="00C201E8" w:rsidP="00A177E0">
            <w:pPr>
              <w:jc w:val="center"/>
              <w:rPr>
                <w:bCs/>
                <w:lang w:val="et-EE"/>
              </w:rPr>
            </w:pPr>
            <w:r w:rsidRPr="0078184C">
              <w:rPr>
                <w:bCs/>
                <w:lang w:val="et-EE"/>
              </w:rPr>
              <w:t xml:space="preserve">Tase </w:t>
            </w:r>
          </w:p>
        </w:tc>
        <w:tc>
          <w:tcPr>
            <w:tcW w:w="3964" w:type="dxa"/>
            <w:vAlign w:val="center"/>
          </w:tcPr>
          <w:p w14:paraId="1A4C8ADC" w14:textId="77777777" w:rsidR="00C201E8" w:rsidRPr="0078184C" w:rsidRDefault="00C201E8" w:rsidP="00A177E0">
            <w:pPr>
              <w:jc w:val="center"/>
              <w:rPr>
                <w:bCs/>
                <w:lang w:val="et-EE"/>
              </w:rPr>
            </w:pPr>
            <w:r w:rsidRPr="0078184C">
              <w:rPr>
                <w:bCs/>
                <w:lang w:val="et-EE"/>
              </w:rPr>
              <w:t>Väljastaja, aeg ja koht</w:t>
            </w:r>
          </w:p>
        </w:tc>
      </w:tr>
      <w:tr w:rsidR="00C201E8" w:rsidRPr="0078184C" w14:paraId="1146B932" w14:textId="77777777" w:rsidTr="00884B2C">
        <w:trPr>
          <w:trHeight w:val="376"/>
        </w:trPr>
        <w:tc>
          <w:tcPr>
            <w:tcW w:w="2266" w:type="dxa"/>
            <w:vAlign w:val="center"/>
          </w:tcPr>
          <w:p w14:paraId="6453E295" w14:textId="7207CB47" w:rsidR="00C201E8" w:rsidRPr="00FA5166" w:rsidRDefault="00FA5166" w:rsidP="00A177E0">
            <w:pPr>
              <w:pStyle w:val="Vahedeta"/>
              <w:jc w:val="center"/>
              <w:rPr>
                <w:rFonts w:ascii="Times New Roman" w:hAnsi="Times New Roman"/>
                <w:bCs/>
                <w:iCs/>
                <w:color w:val="A6A6A6" w:themeColor="background1" w:themeShade="A6"/>
                <w:sz w:val="24"/>
                <w:szCs w:val="24"/>
                <w:lang w:val="et-EE"/>
              </w:rPr>
            </w:pPr>
            <w:r w:rsidRPr="00FA5166">
              <w:rPr>
                <w:rFonts w:ascii="Times New Roman" w:hAnsi="Times New Roman"/>
                <w:bCs/>
                <w:iCs/>
                <w:sz w:val="24"/>
                <w:szCs w:val="24"/>
                <w:lang w:val="et-EE"/>
              </w:rPr>
              <w:t>Kuni 13.04.2027</w:t>
            </w:r>
          </w:p>
        </w:tc>
        <w:tc>
          <w:tcPr>
            <w:tcW w:w="2832" w:type="dxa"/>
            <w:vAlign w:val="center"/>
          </w:tcPr>
          <w:p w14:paraId="01284E6A" w14:textId="19915764" w:rsidR="00C201E8" w:rsidRPr="00FA5166" w:rsidRDefault="00FA5166" w:rsidP="00A177E0">
            <w:pPr>
              <w:pStyle w:val="Vahedeta"/>
              <w:jc w:val="center"/>
              <w:rPr>
                <w:rFonts w:ascii="Times New Roman" w:hAnsi="Times New Roman"/>
                <w:bCs/>
                <w:i/>
                <w:color w:val="A6A6A6" w:themeColor="background1" w:themeShade="A6"/>
                <w:sz w:val="24"/>
                <w:szCs w:val="24"/>
                <w:lang w:val="et-EE"/>
              </w:rPr>
            </w:pPr>
            <w:r w:rsidRPr="00FA5166">
              <w:rPr>
                <w:rFonts w:ascii="Times New Roman" w:hAnsi="Times New Roman"/>
                <w:bCs/>
                <w:i/>
                <w:sz w:val="24"/>
                <w:szCs w:val="24"/>
                <w:lang w:val="et-EE"/>
              </w:rPr>
              <w:t>8</w:t>
            </w:r>
          </w:p>
        </w:tc>
        <w:tc>
          <w:tcPr>
            <w:tcW w:w="3964" w:type="dxa"/>
            <w:vAlign w:val="center"/>
          </w:tcPr>
          <w:p w14:paraId="0254FBA6" w14:textId="77B841FB" w:rsidR="00C201E8" w:rsidRPr="00FA5166" w:rsidRDefault="00FA5166" w:rsidP="00A177E0">
            <w:pPr>
              <w:pStyle w:val="Vahedeta"/>
              <w:jc w:val="center"/>
              <w:rPr>
                <w:rFonts w:ascii="Times New Roman" w:hAnsi="Times New Roman"/>
                <w:bCs/>
                <w:iCs/>
                <w:color w:val="A6A6A6" w:themeColor="background1" w:themeShade="A6"/>
                <w:sz w:val="24"/>
                <w:szCs w:val="24"/>
                <w:lang w:val="et-EE"/>
              </w:rPr>
            </w:pPr>
            <w:r w:rsidRPr="00FA5166">
              <w:rPr>
                <w:rFonts w:ascii="Times New Roman" w:hAnsi="Times New Roman"/>
                <w:bCs/>
                <w:iCs/>
                <w:sz w:val="24"/>
                <w:szCs w:val="24"/>
                <w:lang w:val="et-EE"/>
              </w:rPr>
              <w:t xml:space="preserve">Kutsetunnistus 154804, kehtib alates 14.04.2020,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t-EE"/>
              </w:rPr>
              <w:t>väljastaja Sihtasutus Kutsekoda</w:t>
            </w:r>
          </w:p>
        </w:tc>
      </w:tr>
      <w:tr w:rsidR="00C201E8" w:rsidRPr="0078184C" w14:paraId="5BDBC781" w14:textId="77777777" w:rsidTr="00884B2C">
        <w:trPr>
          <w:trHeight w:val="410"/>
        </w:trPr>
        <w:tc>
          <w:tcPr>
            <w:tcW w:w="2266" w:type="dxa"/>
            <w:vAlign w:val="center"/>
          </w:tcPr>
          <w:p w14:paraId="613B6061" w14:textId="77777777" w:rsidR="00C201E8" w:rsidRPr="0078184C" w:rsidRDefault="00C201E8" w:rsidP="00A177E0">
            <w:pPr>
              <w:pStyle w:val="Vahedeta"/>
              <w:jc w:val="center"/>
              <w:rPr>
                <w:rFonts w:ascii="Times New Roman" w:hAnsi="Times New Roman"/>
                <w:bCs/>
                <w:i/>
                <w:color w:val="A6A6A6" w:themeColor="background1" w:themeShade="A6"/>
                <w:sz w:val="24"/>
                <w:szCs w:val="24"/>
                <w:lang w:val="et-EE"/>
              </w:rPr>
            </w:pPr>
          </w:p>
        </w:tc>
        <w:tc>
          <w:tcPr>
            <w:tcW w:w="2832" w:type="dxa"/>
            <w:vAlign w:val="center"/>
          </w:tcPr>
          <w:p w14:paraId="3DED570C" w14:textId="77777777" w:rsidR="00C201E8" w:rsidRPr="0078184C" w:rsidRDefault="00C201E8" w:rsidP="00A177E0">
            <w:pPr>
              <w:pStyle w:val="Vahedeta"/>
              <w:jc w:val="center"/>
              <w:rPr>
                <w:rFonts w:ascii="Times New Roman" w:hAnsi="Times New Roman"/>
                <w:bCs/>
                <w:i/>
                <w:color w:val="A6A6A6" w:themeColor="background1" w:themeShade="A6"/>
                <w:sz w:val="24"/>
                <w:szCs w:val="24"/>
                <w:lang w:val="et-EE"/>
              </w:rPr>
            </w:pPr>
          </w:p>
        </w:tc>
        <w:tc>
          <w:tcPr>
            <w:tcW w:w="3964" w:type="dxa"/>
            <w:vAlign w:val="center"/>
          </w:tcPr>
          <w:p w14:paraId="5531356F" w14:textId="77777777" w:rsidR="00C201E8" w:rsidRPr="0078184C" w:rsidRDefault="00C201E8" w:rsidP="00A177E0">
            <w:pPr>
              <w:pStyle w:val="Vahedeta"/>
              <w:jc w:val="center"/>
              <w:rPr>
                <w:rFonts w:ascii="Times New Roman" w:hAnsi="Times New Roman"/>
                <w:bCs/>
                <w:i/>
                <w:color w:val="A6A6A6" w:themeColor="background1" w:themeShade="A6"/>
                <w:sz w:val="24"/>
                <w:szCs w:val="24"/>
                <w:lang w:val="et-EE"/>
              </w:rPr>
            </w:pPr>
          </w:p>
        </w:tc>
      </w:tr>
    </w:tbl>
    <w:p w14:paraId="07CEED77" w14:textId="77777777" w:rsidR="001054FB" w:rsidRPr="00295DDD" w:rsidRDefault="001054FB" w:rsidP="001054FB">
      <w:pPr>
        <w:spacing w:after="160" w:line="259" w:lineRule="auto"/>
        <w:jc w:val="both"/>
        <w:rPr>
          <w:rFonts w:eastAsiaTheme="minorHAnsi"/>
          <w:szCs w:val="22"/>
          <w:lang w:eastAsia="en-US"/>
        </w:rPr>
      </w:pPr>
      <w:r w:rsidRPr="00295DDD">
        <w:rPr>
          <w:rFonts w:ascii="Calibri" w:eastAsiaTheme="minorHAnsi" w:hAnsi="Calibri" w:cs="Calibri"/>
          <w:szCs w:val="22"/>
          <w:lang w:eastAsia="en-US"/>
        </w:rPr>
        <w:t>*</w:t>
      </w:r>
      <w:r w:rsidRPr="00295DDD">
        <w:rPr>
          <w:rFonts w:eastAsiaTheme="minorHAnsi"/>
          <w:szCs w:val="22"/>
          <w:lang w:eastAsia="en-US"/>
        </w:rPr>
        <w:t xml:space="preserve"> vajadusel lisada ridu</w:t>
      </w:r>
    </w:p>
    <w:p w14:paraId="1B4E5792" w14:textId="18D7FE85" w:rsidR="00752FFC" w:rsidRPr="0078184C" w:rsidRDefault="00BF7C98" w:rsidP="0046039A">
      <w:pPr>
        <w:rPr>
          <w:bCs/>
          <w:color w:val="000000"/>
        </w:rPr>
      </w:pPr>
      <w:r w:rsidRPr="0078184C">
        <w:rPr>
          <w:bCs/>
          <w:color w:val="000000"/>
        </w:rPr>
        <w:t xml:space="preserve">Esitatud </w:t>
      </w:r>
      <w:r w:rsidR="00752FFC" w:rsidRPr="0078184C">
        <w:rPr>
          <w:bCs/>
          <w:color w:val="000000"/>
        </w:rPr>
        <w:t xml:space="preserve">projektid/lepingud, kus </w:t>
      </w:r>
      <w:r w:rsidR="00E7432A" w:rsidRPr="0078184C">
        <w:rPr>
          <w:bCs/>
          <w:color w:val="000000"/>
        </w:rPr>
        <w:t xml:space="preserve">hüdroinsener </w:t>
      </w:r>
      <w:r w:rsidR="00752FFC" w:rsidRPr="0078184C">
        <w:rPr>
          <w:bCs/>
          <w:color w:val="000000"/>
        </w:rPr>
        <w:t>on osa</w:t>
      </w:r>
      <w:r w:rsidRPr="0078184C">
        <w:rPr>
          <w:bCs/>
          <w:color w:val="000000"/>
        </w:rPr>
        <w:t>lenud</w:t>
      </w:r>
      <w:r w:rsidR="00D15936" w:rsidRPr="0078184C">
        <w:rPr>
          <w:bCs/>
          <w:color w:val="000000"/>
        </w:rPr>
        <w:t>:</w:t>
      </w: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2712"/>
        <w:gridCol w:w="1418"/>
        <w:gridCol w:w="3118"/>
      </w:tblGrid>
      <w:tr w:rsidR="00423B9D" w:rsidRPr="00C201E8" w14:paraId="5FA29F48" w14:textId="77777777" w:rsidTr="00B56652">
        <w:trPr>
          <w:cantSplit/>
          <w:trHeight w:val="170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C9157" w14:textId="77777777" w:rsidR="00423B9D" w:rsidRPr="00C201E8" w:rsidRDefault="00423B9D" w:rsidP="00F74814">
            <w:pPr>
              <w:jc w:val="center"/>
              <w:rPr>
                <w:color w:val="000000"/>
              </w:rPr>
            </w:pPr>
            <w:r w:rsidRPr="00C201E8">
              <w:rPr>
                <w:color w:val="000000"/>
              </w:rPr>
              <w:t>Ajaperiood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67B0" w14:textId="507E9ACD" w:rsidR="00DB5426" w:rsidRPr="00C201E8" w:rsidRDefault="00752FFC" w:rsidP="00DB5426">
            <w:pPr>
              <w:jc w:val="center"/>
            </w:pPr>
            <w:r w:rsidRPr="00C201E8">
              <w:t>Projekti nimetus ja kirjeldus</w:t>
            </w:r>
            <w:r w:rsidR="00DB5426">
              <w:t xml:space="preserve">/sisu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9429" w14:textId="0C5A008F" w:rsidR="00423B9D" w:rsidRPr="00C201E8" w:rsidRDefault="00423B9D" w:rsidP="00D63BBE">
            <w:pPr>
              <w:jc w:val="center"/>
              <w:rPr>
                <w:color w:val="000000"/>
              </w:rPr>
            </w:pPr>
            <w:r w:rsidRPr="00C201E8">
              <w:rPr>
                <w:color w:val="000000"/>
              </w:rPr>
              <w:t>Roll</w:t>
            </w:r>
            <w:r w:rsidR="00D63BBE" w:rsidRPr="00C201E8">
              <w:rPr>
                <w:color w:val="000000"/>
              </w:rPr>
              <w:t xml:space="preserve"> meeskonnas</w:t>
            </w:r>
            <w:r w:rsidRPr="00C201E8">
              <w:rPr>
                <w:color w:val="000000"/>
              </w:rPr>
              <w:t xml:space="preserve"> ja täidetud ülesanded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ABF4" w14:textId="77777777" w:rsidR="00423B9D" w:rsidRPr="00C201E8" w:rsidRDefault="00423B9D" w:rsidP="00F74814">
            <w:pPr>
              <w:jc w:val="center"/>
              <w:rPr>
                <w:color w:val="000000"/>
              </w:rPr>
            </w:pPr>
            <w:r w:rsidRPr="00C201E8">
              <w:rPr>
                <w:color w:val="000000"/>
              </w:rPr>
              <w:t>Töö tellija ja kontaktandmed</w:t>
            </w:r>
          </w:p>
        </w:tc>
      </w:tr>
      <w:tr w:rsidR="00B56652" w:rsidRPr="00C201E8" w14:paraId="73339A1E" w14:textId="77777777" w:rsidTr="00B56652">
        <w:trPr>
          <w:cantSplit/>
          <w:trHeight w:val="28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9F6F" w14:textId="77777777" w:rsidR="00B56652" w:rsidRDefault="00B56652" w:rsidP="00F74814">
            <w:pPr>
              <w:rPr>
                <w:color w:val="000000"/>
              </w:rPr>
            </w:pPr>
            <w:r>
              <w:rPr>
                <w:color w:val="000000"/>
              </w:rPr>
              <w:t>10.2006 – 08.2007</w:t>
            </w:r>
          </w:p>
          <w:p w14:paraId="22AB2B71" w14:textId="77777777" w:rsidR="00B56652" w:rsidRDefault="00B56652" w:rsidP="00F74814">
            <w:pPr>
              <w:rPr>
                <w:color w:val="000000"/>
              </w:rPr>
            </w:pPr>
          </w:p>
          <w:p w14:paraId="0A3C6561" w14:textId="77777777" w:rsidR="00B56652" w:rsidRDefault="00B56652" w:rsidP="00F74814">
            <w:pPr>
              <w:rPr>
                <w:color w:val="000000"/>
              </w:rPr>
            </w:pPr>
          </w:p>
          <w:p w14:paraId="78CF0436" w14:textId="77777777" w:rsidR="00B56652" w:rsidRDefault="00B56652" w:rsidP="00F74814">
            <w:pPr>
              <w:rPr>
                <w:color w:val="000000"/>
              </w:rPr>
            </w:pPr>
          </w:p>
          <w:p w14:paraId="3ECF33B2" w14:textId="77777777" w:rsidR="00B56652" w:rsidRDefault="00B56652" w:rsidP="00F74814">
            <w:pPr>
              <w:rPr>
                <w:color w:val="000000"/>
              </w:rPr>
            </w:pPr>
          </w:p>
          <w:p w14:paraId="2C2905E0" w14:textId="77777777" w:rsidR="00B56652" w:rsidRDefault="00B56652" w:rsidP="00F74814">
            <w:pPr>
              <w:rPr>
                <w:color w:val="000000"/>
              </w:rPr>
            </w:pPr>
          </w:p>
          <w:p w14:paraId="18154ECD" w14:textId="3D7FE344" w:rsidR="00B56652" w:rsidRDefault="00B56652" w:rsidP="00F74814">
            <w:pPr>
              <w:rPr>
                <w:color w:val="00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1212" w14:textId="77777777" w:rsidR="00B56652" w:rsidRDefault="00B56652" w:rsidP="00F74814">
            <w:pPr>
              <w:rPr>
                <w:color w:val="000000"/>
              </w:rPr>
            </w:pPr>
            <w:r>
              <w:rPr>
                <w:color w:val="000000"/>
              </w:rPr>
              <w:t xml:space="preserve">Kadrina paisjärve paisregulaatori ja kalatee ehitusprojekt, Loobu jõele </w:t>
            </w:r>
          </w:p>
          <w:p w14:paraId="6A18B940" w14:textId="2BA3BD1F" w:rsidR="00B56652" w:rsidRDefault="00B56652" w:rsidP="00F74814">
            <w:pPr>
              <w:rPr>
                <w:color w:val="000000"/>
              </w:rPr>
            </w:pPr>
            <w:r>
              <w:rPr>
                <w:color w:val="000000"/>
              </w:rPr>
              <w:t>Kadrina paisjärve väljavoolule kalapääsu projekteerimine</w:t>
            </w:r>
          </w:p>
          <w:p w14:paraId="047CC6AC" w14:textId="77777777" w:rsidR="00B56652" w:rsidRDefault="00B56652" w:rsidP="00F7481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ED30" w14:textId="77777777" w:rsidR="00B56652" w:rsidRDefault="00B56652" w:rsidP="00F74814">
            <w:pPr>
              <w:rPr>
                <w:color w:val="000000"/>
              </w:rPr>
            </w:pPr>
            <w:r>
              <w:rPr>
                <w:color w:val="000000"/>
              </w:rPr>
              <w:t>Projektijuht, projekteerija</w:t>
            </w:r>
          </w:p>
          <w:p w14:paraId="53816304" w14:textId="77777777" w:rsidR="00B56652" w:rsidRDefault="00B56652" w:rsidP="00F74814">
            <w:pPr>
              <w:rPr>
                <w:color w:val="000000"/>
              </w:rPr>
            </w:pPr>
          </w:p>
          <w:p w14:paraId="6086FEC1" w14:textId="77777777" w:rsidR="00B56652" w:rsidRDefault="00B56652" w:rsidP="00F74814">
            <w:pPr>
              <w:rPr>
                <w:color w:val="000000"/>
              </w:rPr>
            </w:pPr>
          </w:p>
          <w:p w14:paraId="24E5615F" w14:textId="77777777" w:rsidR="00B56652" w:rsidRDefault="00B56652" w:rsidP="00F74814">
            <w:pPr>
              <w:rPr>
                <w:color w:val="000000"/>
              </w:rPr>
            </w:pPr>
          </w:p>
          <w:p w14:paraId="25C97973" w14:textId="77777777" w:rsidR="00B56652" w:rsidRDefault="00B56652" w:rsidP="00F74814">
            <w:pPr>
              <w:rPr>
                <w:color w:val="000000"/>
              </w:rPr>
            </w:pPr>
          </w:p>
          <w:p w14:paraId="41DE70CD" w14:textId="53958F35" w:rsidR="00B56652" w:rsidRDefault="00B56652" w:rsidP="00F74814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C3CA" w14:textId="13EBD5D7" w:rsidR="00B56652" w:rsidRPr="00B56652" w:rsidRDefault="00B56652" w:rsidP="00F74814">
            <w:r>
              <w:rPr>
                <w:color w:val="000000"/>
              </w:rPr>
              <w:t xml:space="preserve">Kadrina Vallavalitsus, </w:t>
            </w:r>
            <w:hyperlink r:id="rId6" w:history="1">
              <w:r w:rsidRPr="00B56652">
                <w:rPr>
                  <w:rStyle w:val="Hperlink"/>
                  <w:color w:val="auto"/>
                  <w:u w:val="none"/>
                </w:rPr>
                <w:t>kadrina@kadrina.ee</w:t>
              </w:r>
            </w:hyperlink>
          </w:p>
          <w:p w14:paraId="54AFD489" w14:textId="77777777" w:rsidR="00B56652" w:rsidRDefault="00B56652" w:rsidP="00F74814">
            <w:pPr>
              <w:rPr>
                <w:color w:val="000000"/>
              </w:rPr>
            </w:pPr>
          </w:p>
          <w:p w14:paraId="7F071CA2" w14:textId="77777777" w:rsidR="00B56652" w:rsidRDefault="00B56652" w:rsidP="00F74814">
            <w:pPr>
              <w:rPr>
                <w:color w:val="000000"/>
              </w:rPr>
            </w:pPr>
          </w:p>
          <w:p w14:paraId="61C0821C" w14:textId="77777777" w:rsidR="00B56652" w:rsidRDefault="00B56652" w:rsidP="00F74814">
            <w:pPr>
              <w:rPr>
                <w:color w:val="000000"/>
              </w:rPr>
            </w:pPr>
          </w:p>
          <w:p w14:paraId="56185368" w14:textId="77777777" w:rsidR="00B56652" w:rsidRDefault="00B56652" w:rsidP="00F74814">
            <w:pPr>
              <w:rPr>
                <w:color w:val="000000"/>
              </w:rPr>
            </w:pPr>
          </w:p>
          <w:p w14:paraId="0D9A4AC8" w14:textId="50B119E3" w:rsidR="00B56652" w:rsidRDefault="00B56652" w:rsidP="00F74814">
            <w:pPr>
              <w:rPr>
                <w:color w:val="000000"/>
              </w:rPr>
            </w:pPr>
          </w:p>
        </w:tc>
      </w:tr>
      <w:tr w:rsidR="00B56652" w:rsidRPr="00C201E8" w14:paraId="68893768" w14:textId="77777777" w:rsidTr="00B56652">
        <w:trPr>
          <w:cantSplit/>
          <w:trHeight w:val="28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D1D5" w14:textId="77777777" w:rsidR="00B56652" w:rsidRDefault="007A7CC0" w:rsidP="00F74814">
            <w:pPr>
              <w:rPr>
                <w:color w:val="000000"/>
              </w:rPr>
            </w:pPr>
            <w:r>
              <w:rPr>
                <w:color w:val="000000"/>
              </w:rPr>
              <w:t>07.2010 – 12.2010</w:t>
            </w:r>
          </w:p>
          <w:p w14:paraId="3F432B8B" w14:textId="77777777" w:rsidR="00A06C28" w:rsidRDefault="00A06C28" w:rsidP="00F74814">
            <w:pPr>
              <w:rPr>
                <w:color w:val="000000"/>
              </w:rPr>
            </w:pPr>
          </w:p>
          <w:p w14:paraId="4C0D8047" w14:textId="77777777" w:rsidR="00A06C28" w:rsidRDefault="00A06C28" w:rsidP="00F74814">
            <w:pPr>
              <w:rPr>
                <w:color w:val="000000"/>
              </w:rPr>
            </w:pPr>
          </w:p>
          <w:p w14:paraId="1EB9717D" w14:textId="77777777" w:rsidR="00A06C28" w:rsidRDefault="00A06C28" w:rsidP="00F74814">
            <w:pPr>
              <w:rPr>
                <w:color w:val="000000"/>
              </w:rPr>
            </w:pPr>
          </w:p>
          <w:p w14:paraId="7ACB98E7" w14:textId="77777777" w:rsidR="00A06C28" w:rsidRDefault="00A06C28" w:rsidP="00F74814">
            <w:pPr>
              <w:rPr>
                <w:color w:val="000000"/>
              </w:rPr>
            </w:pPr>
          </w:p>
          <w:p w14:paraId="641BB3A8" w14:textId="01CC562F" w:rsidR="00A06C28" w:rsidRDefault="00A06C28" w:rsidP="00F74814">
            <w:pPr>
              <w:rPr>
                <w:color w:val="00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24F3" w14:textId="1CBE6CAE" w:rsidR="00B56652" w:rsidRDefault="007A7CC0" w:rsidP="00F74814">
            <w:pPr>
              <w:rPr>
                <w:color w:val="000000"/>
              </w:rPr>
            </w:pPr>
            <w:r>
              <w:rPr>
                <w:color w:val="000000"/>
              </w:rPr>
              <w:t>Onga jõe ökoloogilise korrastamise ja parendamise projekti raames kärestikkalapääsude ja kudepadjandite projekteerimine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2475" w14:textId="77777777" w:rsidR="00B56652" w:rsidRDefault="007A7CC0" w:rsidP="00F74814">
            <w:pPr>
              <w:rPr>
                <w:color w:val="000000"/>
              </w:rPr>
            </w:pPr>
            <w:r>
              <w:rPr>
                <w:color w:val="000000"/>
              </w:rPr>
              <w:t>Projektijuht, projekteerija</w:t>
            </w:r>
          </w:p>
          <w:p w14:paraId="180105EC" w14:textId="77777777" w:rsidR="00A06C28" w:rsidRDefault="00A06C28" w:rsidP="00F74814">
            <w:pPr>
              <w:rPr>
                <w:color w:val="000000"/>
              </w:rPr>
            </w:pPr>
          </w:p>
          <w:p w14:paraId="77128F4C" w14:textId="77777777" w:rsidR="00A06C28" w:rsidRDefault="00A06C28" w:rsidP="00F74814">
            <w:pPr>
              <w:rPr>
                <w:color w:val="000000"/>
              </w:rPr>
            </w:pPr>
          </w:p>
          <w:p w14:paraId="72BFC83D" w14:textId="77777777" w:rsidR="00A06C28" w:rsidRDefault="00A06C28" w:rsidP="00F74814">
            <w:pPr>
              <w:rPr>
                <w:color w:val="000000"/>
              </w:rPr>
            </w:pPr>
          </w:p>
          <w:p w14:paraId="3A3E4DDA" w14:textId="505C2202" w:rsidR="00A06C28" w:rsidRDefault="00A06C28" w:rsidP="00F74814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7FAA" w14:textId="1ABB70E6" w:rsidR="00B56652" w:rsidRDefault="007A7CC0" w:rsidP="00F74814">
            <w:pPr>
              <w:rPr>
                <w:color w:val="000000"/>
              </w:rPr>
            </w:pPr>
            <w:r>
              <w:rPr>
                <w:color w:val="000000"/>
              </w:rPr>
              <w:t>Põllumajandu</w:t>
            </w:r>
            <w:r w:rsidR="00A06C28">
              <w:rPr>
                <w:color w:val="000000"/>
              </w:rPr>
              <w:t>s</w:t>
            </w:r>
            <w:r>
              <w:rPr>
                <w:color w:val="000000"/>
              </w:rPr>
              <w:t>- ja Toidusamet</w:t>
            </w:r>
          </w:p>
          <w:p w14:paraId="2238836E" w14:textId="4041EC28" w:rsidR="007A7CC0" w:rsidRDefault="0067338F" w:rsidP="00F74814">
            <w:pPr>
              <w:rPr>
                <w:color w:val="000000"/>
              </w:rPr>
            </w:pPr>
            <w:hyperlink r:id="rId7" w:history="1">
              <w:r w:rsidR="00A06C28" w:rsidRPr="00326D39">
                <w:rPr>
                  <w:rStyle w:val="Hperlink"/>
                </w:rPr>
                <w:t>pta@pta.ee</w:t>
              </w:r>
            </w:hyperlink>
          </w:p>
          <w:p w14:paraId="123AEE9D" w14:textId="77777777" w:rsidR="00A06C28" w:rsidRDefault="00A06C28" w:rsidP="00F74814">
            <w:pPr>
              <w:rPr>
                <w:color w:val="000000"/>
              </w:rPr>
            </w:pPr>
          </w:p>
          <w:p w14:paraId="3EAF02EE" w14:textId="77777777" w:rsidR="00A06C28" w:rsidRDefault="00A06C28" w:rsidP="00F74814">
            <w:pPr>
              <w:rPr>
                <w:color w:val="000000"/>
              </w:rPr>
            </w:pPr>
          </w:p>
          <w:p w14:paraId="19F658DA" w14:textId="77777777" w:rsidR="00A06C28" w:rsidRDefault="00A06C28" w:rsidP="00F74814">
            <w:pPr>
              <w:rPr>
                <w:color w:val="000000"/>
              </w:rPr>
            </w:pPr>
          </w:p>
          <w:p w14:paraId="033D7A4B" w14:textId="237F6BCC" w:rsidR="00A06C28" w:rsidRDefault="00A06C28" w:rsidP="00F74814">
            <w:pPr>
              <w:rPr>
                <w:color w:val="000000"/>
              </w:rPr>
            </w:pPr>
          </w:p>
        </w:tc>
      </w:tr>
      <w:tr w:rsidR="007A7CC0" w:rsidRPr="00C201E8" w14:paraId="04989E88" w14:textId="77777777" w:rsidTr="00B56652">
        <w:trPr>
          <w:cantSplit/>
          <w:trHeight w:val="28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5BA7" w14:textId="77777777" w:rsidR="007A7CC0" w:rsidRDefault="007A7CC0" w:rsidP="00F74814">
            <w:pPr>
              <w:rPr>
                <w:color w:val="000000"/>
              </w:rPr>
            </w:pPr>
            <w:r>
              <w:rPr>
                <w:color w:val="000000"/>
              </w:rPr>
              <w:t>08.2012 07.2013</w:t>
            </w:r>
          </w:p>
          <w:p w14:paraId="4201FACD" w14:textId="2D4CEB23" w:rsidR="00A06C28" w:rsidRDefault="00A06C28" w:rsidP="00F74814">
            <w:pPr>
              <w:rPr>
                <w:color w:val="00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6356" w14:textId="3C5EC6BF" w:rsidR="007A7CC0" w:rsidRDefault="007A7CC0" w:rsidP="00F74814">
            <w:pPr>
              <w:rPr>
                <w:color w:val="000000"/>
              </w:rPr>
            </w:pPr>
            <w:r>
              <w:rPr>
                <w:color w:val="000000"/>
              </w:rPr>
              <w:t>Saku mõisatiigi väljavoolul asuva kalapääsu tööprojekt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C46A" w14:textId="1AFB6535" w:rsidR="007A7CC0" w:rsidRDefault="007A7CC0" w:rsidP="00F74814">
            <w:pPr>
              <w:rPr>
                <w:color w:val="000000"/>
              </w:rPr>
            </w:pPr>
            <w:r>
              <w:rPr>
                <w:color w:val="000000"/>
              </w:rPr>
              <w:t>Projektijuht, projekteerija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695E" w14:textId="77777777" w:rsidR="007A7CC0" w:rsidRDefault="007A7CC0" w:rsidP="00F74814">
            <w:pPr>
              <w:rPr>
                <w:color w:val="000000"/>
              </w:rPr>
            </w:pPr>
            <w:r>
              <w:rPr>
                <w:color w:val="000000"/>
              </w:rPr>
              <w:t>AS Terrat</w:t>
            </w:r>
          </w:p>
          <w:p w14:paraId="5985FF1B" w14:textId="5C09D85A" w:rsidR="007A7CC0" w:rsidRDefault="007A7CC0" w:rsidP="00F74814">
            <w:pPr>
              <w:rPr>
                <w:color w:val="000000"/>
              </w:rPr>
            </w:pPr>
            <w:r>
              <w:rPr>
                <w:color w:val="000000"/>
              </w:rPr>
              <w:t>info@terrat.ee</w:t>
            </w:r>
          </w:p>
        </w:tc>
      </w:tr>
      <w:tr w:rsidR="00423B9D" w:rsidRPr="00C201E8" w14:paraId="6BE3D234" w14:textId="77777777" w:rsidTr="00B56652">
        <w:trPr>
          <w:cantSplit/>
          <w:trHeight w:val="28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1C8E2" w14:textId="77777777" w:rsidR="00423B9D" w:rsidRDefault="00FA5166" w:rsidP="00F74814">
            <w:pPr>
              <w:rPr>
                <w:color w:val="000000"/>
              </w:rPr>
            </w:pPr>
            <w:r>
              <w:rPr>
                <w:color w:val="000000"/>
              </w:rPr>
              <w:t>17.08.2015 – 23.11.2016</w:t>
            </w:r>
          </w:p>
          <w:p w14:paraId="7CC57FB8" w14:textId="28A23BAD" w:rsidR="00A06C28" w:rsidRPr="00C201E8" w:rsidRDefault="00A06C28" w:rsidP="00F74814">
            <w:pPr>
              <w:rPr>
                <w:color w:val="00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ABA2" w14:textId="6F6D246A" w:rsidR="00423B9D" w:rsidRPr="00C201E8" w:rsidRDefault="00FA5166" w:rsidP="00F74814">
            <w:pPr>
              <w:rPr>
                <w:color w:val="000000"/>
              </w:rPr>
            </w:pPr>
            <w:r>
              <w:rPr>
                <w:color w:val="000000"/>
              </w:rPr>
              <w:t>Veisjärve väljavoolu kalapääsuga ülevoolupaisu 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B86B" w14:textId="77777777" w:rsidR="00423B9D" w:rsidRDefault="00FA5166" w:rsidP="00F74814">
            <w:pPr>
              <w:rPr>
                <w:color w:val="000000"/>
              </w:rPr>
            </w:pPr>
            <w:r>
              <w:rPr>
                <w:color w:val="000000"/>
              </w:rPr>
              <w:t>Projektijuht, projekteerija</w:t>
            </w:r>
          </w:p>
          <w:p w14:paraId="170BD97F" w14:textId="2C158FAB" w:rsidR="00A06C28" w:rsidRPr="00C201E8" w:rsidRDefault="00A06C28" w:rsidP="00F74814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9DA7" w14:textId="008A4ACF" w:rsidR="00423B9D" w:rsidRPr="00C201E8" w:rsidRDefault="00FA5166" w:rsidP="00F74814">
            <w:pPr>
              <w:rPr>
                <w:color w:val="000000"/>
              </w:rPr>
            </w:pPr>
            <w:r>
              <w:rPr>
                <w:color w:val="000000"/>
              </w:rPr>
              <w:t>Riigimetsa Majandamise Keskus, rmk@rmk.ee</w:t>
            </w:r>
          </w:p>
        </w:tc>
      </w:tr>
      <w:tr w:rsidR="00423B9D" w:rsidRPr="00C201E8" w14:paraId="4BC3DD46" w14:textId="77777777" w:rsidTr="00B56652">
        <w:trPr>
          <w:cantSplit/>
          <w:trHeight w:val="28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3FA1F" w14:textId="603966A9" w:rsidR="00423B9D" w:rsidRPr="00C201E8" w:rsidRDefault="00FA5166" w:rsidP="00F748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03.06.2021 – 30.08.2021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FBB7" w14:textId="77777777" w:rsidR="00423B9D" w:rsidRDefault="00FA5166" w:rsidP="00F74814">
            <w:pPr>
              <w:rPr>
                <w:color w:val="000000"/>
              </w:rPr>
            </w:pPr>
            <w:r>
              <w:rPr>
                <w:color w:val="000000"/>
              </w:rPr>
              <w:t>Veisjärve väljavoolu kalapääsuga ülevoolupaisu projekti kaasajastamine</w:t>
            </w:r>
          </w:p>
          <w:p w14:paraId="199F3A07" w14:textId="2CA82A84" w:rsidR="003C6735" w:rsidRPr="00C201E8" w:rsidRDefault="003C6735" w:rsidP="00F7481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0978" w14:textId="77777777" w:rsidR="00423B9D" w:rsidRDefault="00FA5166" w:rsidP="00F74814">
            <w:pPr>
              <w:rPr>
                <w:color w:val="000000"/>
              </w:rPr>
            </w:pPr>
            <w:r>
              <w:rPr>
                <w:color w:val="000000"/>
              </w:rPr>
              <w:t>Projektijuht, projekteerija</w:t>
            </w:r>
          </w:p>
          <w:p w14:paraId="6A7A05F6" w14:textId="65FC0F5C" w:rsidR="003C6735" w:rsidRPr="00C201E8" w:rsidRDefault="003C6735" w:rsidP="00F74814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1099" w14:textId="1A6BB3C0" w:rsidR="00423B9D" w:rsidRPr="003C6735" w:rsidRDefault="00FA5166" w:rsidP="00F74814">
            <w:r>
              <w:rPr>
                <w:color w:val="000000"/>
              </w:rPr>
              <w:t xml:space="preserve">Riigimetsa Majandamise Keskus, </w:t>
            </w:r>
            <w:hyperlink r:id="rId8" w:history="1">
              <w:r w:rsidR="003C6735" w:rsidRPr="003C6735">
                <w:rPr>
                  <w:rStyle w:val="Hperlink"/>
                  <w:color w:val="auto"/>
                  <w:u w:val="none"/>
                </w:rPr>
                <w:t>rmk@rmk.ee</w:t>
              </w:r>
            </w:hyperlink>
          </w:p>
          <w:p w14:paraId="6643A2A7" w14:textId="2A001469" w:rsidR="003C6735" w:rsidRPr="00C201E8" w:rsidRDefault="003C6735" w:rsidP="00F74814">
            <w:pPr>
              <w:rPr>
                <w:color w:val="000000"/>
              </w:rPr>
            </w:pPr>
          </w:p>
        </w:tc>
      </w:tr>
      <w:tr w:rsidR="00FA5166" w:rsidRPr="00C201E8" w14:paraId="0E1380C0" w14:textId="77777777" w:rsidTr="00B56652">
        <w:trPr>
          <w:cantSplit/>
          <w:trHeight w:val="28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96D5" w14:textId="49FBE1FC" w:rsidR="00FA5166" w:rsidRPr="00C201E8" w:rsidRDefault="00D2472E" w:rsidP="00F74814">
            <w:pPr>
              <w:rPr>
                <w:color w:val="000000"/>
              </w:rPr>
            </w:pPr>
            <w:r>
              <w:rPr>
                <w:color w:val="000000"/>
              </w:rPr>
              <w:t>22.01.2019 – 06.03.2019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BE03" w14:textId="77777777" w:rsidR="00FA5166" w:rsidRDefault="00D2472E" w:rsidP="00F74814">
            <w:pPr>
              <w:rPr>
                <w:color w:val="000000"/>
              </w:rPr>
            </w:pPr>
            <w:r>
              <w:rPr>
                <w:color w:val="000000"/>
              </w:rPr>
              <w:t>Hiiumaal asuva Suuremõisa jõe koelmualade taastamise tööprojekt</w:t>
            </w:r>
          </w:p>
          <w:p w14:paraId="6C7E689B" w14:textId="3E3259A0" w:rsidR="003C6735" w:rsidRPr="00C201E8" w:rsidRDefault="003C6735" w:rsidP="00F7481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BDC3" w14:textId="77777777" w:rsidR="00FA5166" w:rsidRDefault="00D2472E" w:rsidP="00F74814">
            <w:pPr>
              <w:rPr>
                <w:color w:val="000000"/>
              </w:rPr>
            </w:pPr>
            <w:r>
              <w:rPr>
                <w:color w:val="000000"/>
              </w:rPr>
              <w:t>Projektijuht, projekteerija</w:t>
            </w:r>
            <w:r w:rsidR="003C6735">
              <w:rPr>
                <w:color w:val="000000"/>
              </w:rPr>
              <w:t xml:space="preserve"> </w:t>
            </w:r>
          </w:p>
          <w:p w14:paraId="1220FA78" w14:textId="77777777" w:rsidR="003C6735" w:rsidRDefault="003C6735" w:rsidP="00F74814">
            <w:pPr>
              <w:rPr>
                <w:color w:val="000000"/>
              </w:rPr>
            </w:pPr>
          </w:p>
          <w:p w14:paraId="487FEC7B" w14:textId="3616697D" w:rsidR="003C6735" w:rsidRPr="00C201E8" w:rsidRDefault="003C6735" w:rsidP="00F74814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070A" w14:textId="77777777" w:rsidR="00FA5166" w:rsidRDefault="00D2472E" w:rsidP="00F74814">
            <w:pPr>
              <w:rPr>
                <w:color w:val="000000"/>
              </w:rPr>
            </w:pPr>
            <w:r>
              <w:rPr>
                <w:color w:val="000000"/>
              </w:rPr>
              <w:t>Hiiumaa Vallavalitsus,</w:t>
            </w:r>
          </w:p>
          <w:p w14:paraId="28EF5F95" w14:textId="6511038D" w:rsidR="00D2472E" w:rsidRDefault="0067338F" w:rsidP="00F74814">
            <w:hyperlink r:id="rId9" w:history="1">
              <w:r w:rsidR="00D2472E" w:rsidRPr="00D2472E">
                <w:rPr>
                  <w:rStyle w:val="Hperlink"/>
                  <w:color w:val="auto"/>
                  <w:u w:val="none"/>
                </w:rPr>
                <w:t>valitsus@hiiumaa.ee</w:t>
              </w:r>
            </w:hyperlink>
          </w:p>
          <w:p w14:paraId="1CB10C35" w14:textId="77777777" w:rsidR="003C6735" w:rsidRPr="00D2472E" w:rsidRDefault="003C6735" w:rsidP="00F74814"/>
          <w:p w14:paraId="6EA0135B" w14:textId="72EB4B6B" w:rsidR="00D2472E" w:rsidRPr="00C201E8" w:rsidRDefault="00D2472E" w:rsidP="00F74814">
            <w:pPr>
              <w:rPr>
                <w:color w:val="000000"/>
              </w:rPr>
            </w:pPr>
          </w:p>
        </w:tc>
      </w:tr>
      <w:tr w:rsidR="00FA5166" w:rsidRPr="00C201E8" w14:paraId="5605773C" w14:textId="77777777" w:rsidTr="00B56652">
        <w:trPr>
          <w:cantSplit/>
          <w:trHeight w:val="28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2FB8" w14:textId="77777777" w:rsidR="00FA5166" w:rsidRDefault="00D2472E" w:rsidP="00F74814">
            <w:pPr>
              <w:rPr>
                <w:color w:val="000000"/>
              </w:rPr>
            </w:pPr>
            <w:r>
              <w:rPr>
                <w:color w:val="000000"/>
              </w:rPr>
              <w:t>21.02.2022 – 24.01.2023</w:t>
            </w:r>
          </w:p>
          <w:p w14:paraId="79F5739E" w14:textId="77777777" w:rsidR="003C6735" w:rsidRDefault="003C6735" w:rsidP="00F74814">
            <w:pPr>
              <w:rPr>
                <w:color w:val="000000"/>
              </w:rPr>
            </w:pPr>
          </w:p>
          <w:p w14:paraId="35A5C15E" w14:textId="6C56C8F0" w:rsidR="003C6735" w:rsidRPr="00C201E8" w:rsidRDefault="003C6735" w:rsidP="00F74814">
            <w:pPr>
              <w:rPr>
                <w:color w:val="00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A916" w14:textId="77777777" w:rsidR="00FA5166" w:rsidRDefault="00D2472E" w:rsidP="00F74814">
            <w:pPr>
              <w:rPr>
                <w:color w:val="000000"/>
              </w:rPr>
            </w:pPr>
            <w:r>
              <w:rPr>
                <w:color w:val="000000"/>
              </w:rPr>
              <w:t>Vanaveski paisu osalise likvideerimise ja loodusliku jõesängi taastamise projekt</w:t>
            </w:r>
          </w:p>
          <w:p w14:paraId="32F8080B" w14:textId="08CE5D24" w:rsidR="003C6735" w:rsidRPr="00C201E8" w:rsidRDefault="003C6735" w:rsidP="00F7481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C75E" w14:textId="77777777" w:rsidR="00FA5166" w:rsidRDefault="00D2472E" w:rsidP="00F74814">
            <w:pPr>
              <w:rPr>
                <w:color w:val="000000"/>
              </w:rPr>
            </w:pPr>
            <w:r>
              <w:rPr>
                <w:color w:val="000000"/>
              </w:rPr>
              <w:t>Projektijuht, projekteerija</w:t>
            </w:r>
          </w:p>
          <w:p w14:paraId="2FBEE026" w14:textId="77777777" w:rsidR="003C6735" w:rsidRDefault="003C6735" w:rsidP="00F74814">
            <w:pPr>
              <w:rPr>
                <w:color w:val="000000"/>
              </w:rPr>
            </w:pPr>
          </w:p>
          <w:p w14:paraId="7059601D" w14:textId="6FD7D20B" w:rsidR="003C6735" w:rsidRPr="00C201E8" w:rsidRDefault="003C6735" w:rsidP="00F74814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6B22" w14:textId="08FE7F6B" w:rsidR="00FA5166" w:rsidRPr="003C6735" w:rsidRDefault="00D2472E" w:rsidP="00F74814">
            <w:r>
              <w:rPr>
                <w:color w:val="000000"/>
              </w:rPr>
              <w:t>Riigimetsa Majandamise Keskus</w:t>
            </w:r>
            <w:r w:rsidRPr="003C6735">
              <w:t xml:space="preserve">, </w:t>
            </w:r>
            <w:hyperlink r:id="rId10" w:history="1">
              <w:r w:rsidR="003C6735" w:rsidRPr="003C6735">
                <w:rPr>
                  <w:rStyle w:val="Hperlink"/>
                  <w:color w:val="auto"/>
                  <w:u w:val="none"/>
                </w:rPr>
                <w:t>rmk@rmk.ee</w:t>
              </w:r>
            </w:hyperlink>
          </w:p>
          <w:p w14:paraId="69B4CEE8" w14:textId="77777777" w:rsidR="003C6735" w:rsidRPr="003C6735" w:rsidRDefault="003C6735" w:rsidP="00F74814"/>
          <w:p w14:paraId="2FC93BBC" w14:textId="071216DA" w:rsidR="003C6735" w:rsidRPr="00C201E8" w:rsidRDefault="003C6735" w:rsidP="00F74814">
            <w:pPr>
              <w:rPr>
                <w:color w:val="000000"/>
              </w:rPr>
            </w:pPr>
          </w:p>
        </w:tc>
      </w:tr>
    </w:tbl>
    <w:p w14:paraId="16FBC422" w14:textId="27693BE2" w:rsidR="0046039A" w:rsidRDefault="001054FB" w:rsidP="001054FB">
      <w:pPr>
        <w:spacing w:after="160" w:line="259" w:lineRule="auto"/>
        <w:jc w:val="both"/>
        <w:rPr>
          <w:rFonts w:eastAsiaTheme="minorHAnsi"/>
          <w:szCs w:val="22"/>
          <w:lang w:eastAsia="en-US"/>
        </w:rPr>
      </w:pPr>
      <w:r w:rsidRPr="00295DDD">
        <w:rPr>
          <w:rFonts w:ascii="Calibri" w:eastAsiaTheme="minorHAnsi" w:hAnsi="Calibri" w:cs="Calibri"/>
          <w:szCs w:val="22"/>
          <w:lang w:eastAsia="en-US"/>
        </w:rPr>
        <w:t>*</w:t>
      </w:r>
      <w:r w:rsidRPr="00295DDD">
        <w:rPr>
          <w:rFonts w:eastAsiaTheme="minorHAnsi"/>
          <w:szCs w:val="22"/>
          <w:lang w:eastAsia="en-US"/>
        </w:rPr>
        <w:t xml:space="preserve"> vajadusel lisada ridu</w:t>
      </w:r>
    </w:p>
    <w:p w14:paraId="00CA273B" w14:textId="6CB8A981" w:rsidR="00853FC1" w:rsidRPr="00C201E8" w:rsidRDefault="00244306" w:rsidP="00244306">
      <w:pPr>
        <w:spacing w:after="160" w:line="259" w:lineRule="auto"/>
        <w:jc w:val="both"/>
        <w:rPr>
          <w:color w:val="000000"/>
        </w:rPr>
      </w:pPr>
      <w:r w:rsidRPr="00244306">
        <w:rPr>
          <w:rFonts w:eastAsiaTheme="minorHAnsi"/>
          <w:szCs w:val="22"/>
          <w:lang w:eastAsia="en-US"/>
        </w:rPr>
        <w:t xml:space="preserve">Kinnitame, et nimetatud meeskonnaliige osaleb isiklikult hankelepingu täitmisel </w:t>
      </w:r>
      <w:r w:rsidR="00D2472E">
        <w:rPr>
          <w:rFonts w:eastAsiaTheme="minorHAnsi"/>
          <w:szCs w:val="22"/>
          <w:lang w:eastAsia="en-US"/>
        </w:rPr>
        <w:t xml:space="preserve">hüdroinseneri </w:t>
      </w:r>
      <w:r w:rsidRPr="00244306">
        <w:rPr>
          <w:rFonts w:eastAsiaTheme="minorHAnsi"/>
          <w:szCs w:val="22"/>
          <w:lang w:eastAsia="en-US"/>
        </w:rPr>
        <w:t xml:space="preserve"> rollis.</w:t>
      </w:r>
    </w:p>
    <w:p w14:paraId="664A20D8" w14:textId="1318C0B3" w:rsidR="0046039A" w:rsidRDefault="0046039A" w:rsidP="0046039A">
      <w:pPr>
        <w:rPr>
          <w:color w:val="000000"/>
        </w:rPr>
      </w:pPr>
      <w:r w:rsidRPr="00C201E8">
        <w:rPr>
          <w:color w:val="000000"/>
        </w:rPr>
        <w:t>Muu informatsioon (</w:t>
      </w:r>
      <w:r w:rsidR="00CB374D" w:rsidRPr="00C201E8">
        <w:rPr>
          <w:color w:val="000000"/>
        </w:rPr>
        <w:t>vajadusel</w:t>
      </w:r>
      <w:r w:rsidRPr="00C201E8">
        <w:rPr>
          <w:color w:val="000000"/>
        </w:rPr>
        <w:t>):</w:t>
      </w:r>
    </w:p>
    <w:p w14:paraId="21BE91BD" w14:textId="77777777" w:rsidR="00764D49" w:rsidRDefault="00764D49" w:rsidP="0046039A"/>
    <w:p w14:paraId="6B349E89" w14:textId="77777777" w:rsidR="00764D49" w:rsidRPr="006C557C" w:rsidRDefault="00764D49" w:rsidP="00764D49">
      <w:pPr>
        <w:jc w:val="both"/>
        <w:rPr>
          <w:sz w:val="20"/>
          <w:szCs w:val="20"/>
        </w:rPr>
      </w:pPr>
      <w:r>
        <w:rPr>
          <w:rStyle w:val="Allmrkuseviide"/>
        </w:rPr>
        <w:footnoteRef/>
      </w:r>
      <w:r w:rsidRPr="006C557C">
        <w:rPr>
          <w:sz w:val="20"/>
          <w:szCs w:val="20"/>
        </w:rPr>
        <w:t>Hankija tagab isikuandmete töötlemise õiguspärasuse ning vastavuse isikuandmete kaitse üldmääruses (EL 2016/679) ja teistes andmekaitse õigusaktides sätestatud nõuetele.</w:t>
      </w:r>
    </w:p>
    <w:p w14:paraId="5903405B" w14:textId="69E42098" w:rsidR="00764D49" w:rsidRPr="00C201E8" w:rsidRDefault="008C05A9" w:rsidP="00764D49">
      <w:pPr>
        <w:pStyle w:val="Allmrkusetekst"/>
      </w:pPr>
      <w:r>
        <w:t>H</w:t>
      </w:r>
      <w:r w:rsidRPr="008C05A9">
        <w:t>üdroinseneri</w:t>
      </w:r>
      <w:r w:rsidR="00764D49" w:rsidRPr="006C557C">
        <w:t xml:space="preserve"> andmete esitamine on vajalik sõlmitava hankelepingu korrektseks täitmiseks ning hankelepingu sõlmimisele eelneva riigihanke menetluse õiguspäraseks läbiviimiseks. Hankija nõuab riigihankes </w:t>
      </w:r>
      <w:r w:rsidRPr="008C05A9">
        <w:t>hüdroinseneri</w:t>
      </w:r>
      <w:r w:rsidR="00764D49" w:rsidRPr="006C557C">
        <w:t xml:space="preserve"> kohta andmete esitamist veendumaks </w:t>
      </w:r>
      <w:r w:rsidRPr="008C05A9">
        <w:t>hüdroinseneri</w:t>
      </w:r>
      <w:r w:rsidR="00764D49" w:rsidRPr="006C557C">
        <w:t xml:space="preserve"> vastavuses riigihanke alusdokumentides sätestatud tingimustele ja ettevõtja võimekuses täita korrektselt sõlmitav hankeleping, mille vahetul tä</w:t>
      </w:r>
      <w:r w:rsidR="00764D49">
        <w:t xml:space="preserve">itmisel osaleb ka </w:t>
      </w:r>
      <w:r w:rsidRPr="008C05A9">
        <w:t>hüdroinseneri</w:t>
      </w:r>
      <w:r w:rsidR="00764D49" w:rsidRPr="006C557C">
        <w:t xml:space="preserve"> isiklikult. Hankija kasutab </w:t>
      </w:r>
      <w:r w:rsidRPr="008C05A9">
        <w:t>hüdroinseneri</w:t>
      </w:r>
      <w:r w:rsidR="00764D49" w:rsidRPr="006C557C">
        <w:t xml:space="preserve"> kohta käivaid andmeid üksnes riigihanke menetluses ning sõlmitavas hankelepingus.</w:t>
      </w:r>
    </w:p>
    <w:sectPr w:rsidR="00764D49" w:rsidRPr="00C201E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F372A" w14:textId="77777777" w:rsidR="004A34B0" w:rsidRDefault="004A34B0" w:rsidP="004A34B0">
      <w:r>
        <w:separator/>
      </w:r>
    </w:p>
  </w:endnote>
  <w:endnote w:type="continuationSeparator" w:id="0">
    <w:p w14:paraId="51B67D6D" w14:textId="77777777" w:rsidR="004A34B0" w:rsidRDefault="004A34B0" w:rsidP="004A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53613" w14:textId="77777777" w:rsidR="004A34B0" w:rsidRDefault="004A34B0" w:rsidP="004A34B0">
      <w:r>
        <w:separator/>
      </w:r>
    </w:p>
  </w:footnote>
  <w:footnote w:type="continuationSeparator" w:id="0">
    <w:p w14:paraId="1825344E" w14:textId="77777777" w:rsidR="004A34B0" w:rsidRDefault="004A34B0" w:rsidP="004A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44876" w14:textId="77777777" w:rsidR="00D15936" w:rsidRDefault="00D15936" w:rsidP="00D15936">
    <w:pPr>
      <w:pStyle w:val="Pis"/>
      <w:rPr>
        <w:i/>
      </w:rPr>
    </w:pPr>
    <w:r>
      <w:rPr>
        <w:i/>
      </w:rPr>
      <w:t xml:space="preserve">Hange </w:t>
    </w:r>
    <w:r w:rsidRPr="00AA02D5">
      <w:rPr>
        <w:i/>
      </w:rPr>
      <w:t>„</w:t>
    </w:r>
    <w:r w:rsidRPr="001373D1">
      <w:rPr>
        <w:i/>
      </w:rPr>
      <w:t>Ähijärve ja Käsmu järve taastamise eeluuringud</w:t>
    </w:r>
    <w:r w:rsidRPr="00AA02D5">
      <w:rPr>
        <w:i/>
      </w:rPr>
      <w:t xml:space="preserve">” </w:t>
    </w:r>
  </w:p>
  <w:p w14:paraId="7ACC9295" w14:textId="77777777" w:rsidR="00D15936" w:rsidRDefault="00D15936" w:rsidP="00D15936">
    <w:pPr>
      <w:pStyle w:val="Pis"/>
      <w:rPr>
        <w:i/>
      </w:rPr>
    </w:pPr>
    <w:r>
      <w:rPr>
        <w:i/>
      </w:rPr>
      <w:t>Hanke v</w:t>
    </w:r>
    <w:r w:rsidRPr="00AA02D5">
      <w:rPr>
        <w:i/>
      </w:rPr>
      <w:t xml:space="preserve">iitenumber </w:t>
    </w:r>
    <w:r w:rsidRPr="00D41A93">
      <w:rPr>
        <w:i/>
      </w:rPr>
      <w:t>2</w:t>
    </w:r>
    <w:r>
      <w:rPr>
        <w:i/>
      </w:rPr>
      <w:t>80272</w:t>
    </w:r>
  </w:p>
  <w:p w14:paraId="1520556B" w14:textId="77777777" w:rsidR="00D15936" w:rsidRPr="004A416F" w:rsidRDefault="00D15936" w:rsidP="00D15936">
    <w:pPr>
      <w:pStyle w:val="Pis"/>
      <w:rPr>
        <w:i/>
      </w:rPr>
    </w:pPr>
    <w:r>
      <w:rPr>
        <w:i/>
      </w:rPr>
      <w:t>Hankija RMK</w:t>
    </w:r>
  </w:p>
  <w:p w14:paraId="2D186B65" w14:textId="0A866378" w:rsidR="004A34B0" w:rsidRPr="00D15936" w:rsidRDefault="004A34B0" w:rsidP="00D15936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9A"/>
    <w:rsid w:val="00016E40"/>
    <w:rsid w:val="0004065B"/>
    <w:rsid w:val="00083E8E"/>
    <w:rsid w:val="000F03AF"/>
    <w:rsid w:val="000F7E41"/>
    <w:rsid w:val="001054FB"/>
    <w:rsid w:val="001845BA"/>
    <w:rsid w:val="001B06B9"/>
    <w:rsid w:val="00234170"/>
    <w:rsid w:val="00244306"/>
    <w:rsid w:val="002B0C54"/>
    <w:rsid w:val="00306DB0"/>
    <w:rsid w:val="00361A8A"/>
    <w:rsid w:val="003B0701"/>
    <w:rsid w:val="003C6735"/>
    <w:rsid w:val="004035DE"/>
    <w:rsid w:val="00423B9D"/>
    <w:rsid w:val="004602FF"/>
    <w:rsid w:val="0046039A"/>
    <w:rsid w:val="004605E9"/>
    <w:rsid w:val="004A34B0"/>
    <w:rsid w:val="004A7754"/>
    <w:rsid w:val="004D555E"/>
    <w:rsid w:val="004E48EA"/>
    <w:rsid w:val="0051639C"/>
    <w:rsid w:val="0052668C"/>
    <w:rsid w:val="00532702"/>
    <w:rsid w:val="00666012"/>
    <w:rsid w:val="0067338F"/>
    <w:rsid w:val="00686772"/>
    <w:rsid w:val="007200D9"/>
    <w:rsid w:val="00752FFC"/>
    <w:rsid w:val="00757194"/>
    <w:rsid w:val="00764D49"/>
    <w:rsid w:val="0078184C"/>
    <w:rsid w:val="007A7CC0"/>
    <w:rsid w:val="007D2EFA"/>
    <w:rsid w:val="00807E60"/>
    <w:rsid w:val="00853FC1"/>
    <w:rsid w:val="0087075E"/>
    <w:rsid w:val="00884B2C"/>
    <w:rsid w:val="008C05A9"/>
    <w:rsid w:val="008D4D05"/>
    <w:rsid w:val="009517BD"/>
    <w:rsid w:val="009D31D5"/>
    <w:rsid w:val="00A06C28"/>
    <w:rsid w:val="00A53B3B"/>
    <w:rsid w:val="00A91C6F"/>
    <w:rsid w:val="00AD7D18"/>
    <w:rsid w:val="00B16659"/>
    <w:rsid w:val="00B56652"/>
    <w:rsid w:val="00B82E64"/>
    <w:rsid w:val="00BE5C89"/>
    <w:rsid w:val="00BF7C98"/>
    <w:rsid w:val="00C116C5"/>
    <w:rsid w:val="00C201E8"/>
    <w:rsid w:val="00C24D0E"/>
    <w:rsid w:val="00C32272"/>
    <w:rsid w:val="00CA0DC7"/>
    <w:rsid w:val="00CB374D"/>
    <w:rsid w:val="00D15936"/>
    <w:rsid w:val="00D2472E"/>
    <w:rsid w:val="00D37ABC"/>
    <w:rsid w:val="00D5725A"/>
    <w:rsid w:val="00D63BBE"/>
    <w:rsid w:val="00D90DB6"/>
    <w:rsid w:val="00DA6F56"/>
    <w:rsid w:val="00DB5426"/>
    <w:rsid w:val="00E03E22"/>
    <w:rsid w:val="00E7432A"/>
    <w:rsid w:val="00EB2E0D"/>
    <w:rsid w:val="00EC6F46"/>
    <w:rsid w:val="00EE3499"/>
    <w:rsid w:val="00F243BB"/>
    <w:rsid w:val="00F4776B"/>
    <w:rsid w:val="00FA5166"/>
    <w:rsid w:val="00F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CCF7"/>
  <w15:chartTrackingRefBased/>
  <w15:docId w15:val="{0F276AF4-4AD3-4FFE-B116-38EC058D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60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link w:val="Kehatekst3Mrk"/>
    <w:uiPriority w:val="99"/>
    <w:unhideWhenUsed/>
    <w:rsid w:val="0046039A"/>
    <w:pPr>
      <w:spacing w:after="120"/>
    </w:pPr>
    <w:rPr>
      <w:sz w:val="16"/>
      <w:szCs w:val="16"/>
      <w:lang w:eastAsia="en-US"/>
    </w:rPr>
  </w:style>
  <w:style w:type="character" w:customStyle="1" w:styleId="Kehatekst3Mrk">
    <w:name w:val="Kehatekst 3 Märk"/>
    <w:basedOn w:val="Liguvaikefont"/>
    <w:link w:val="Kehatekst3"/>
    <w:uiPriority w:val="99"/>
    <w:rsid w:val="0046039A"/>
    <w:rPr>
      <w:rFonts w:ascii="Times New Roman" w:eastAsia="Times New Roman" w:hAnsi="Times New Roman" w:cs="Times New Roman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4A3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4A34B0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alus">
    <w:name w:val="footer"/>
    <w:basedOn w:val="Normaallaad"/>
    <w:link w:val="JalusMrk"/>
    <w:uiPriority w:val="99"/>
    <w:unhideWhenUsed/>
    <w:rsid w:val="004A3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A34B0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D37AB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37AB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37AB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37AB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37ABC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37AB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37ABC"/>
    <w:rPr>
      <w:rFonts w:ascii="Segoe UI" w:eastAsia="Times New Roman" w:hAnsi="Segoe UI" w:cs="Segoe UI"/>
      <w:sz w:val="18"/>
      <w:szCs w:val="18"/>
      <w:lang w:eastAsia="et-EE"/>
    </w:rPr>
  </w:style>
  <w:style w:type="paragraph" w:styleId="Vahedeta">
    <w:name w:val="No Spacing"/>
    <w:uiPriority w:val="1"/>
    <w:qFormat/>
    <w:rsid w:val="00C201E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Kontuurtabel">
    <w:name w:val="Table Grid"/>
    <w:basedOn w:val="Normaaltabel"/>
    <w:uiPriority w:val="39"/>
    <w:rsid w:val="00C201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lmrkusetekst">
    <w:name w:val="footnote text"/>
    <w:basedOn w:val="Normaallaad"/>
    <w:link w:val="AllmrkusetekstMrk"/>
    <w:uiPriority w:val="99"/>
    <w:unhideWhenUsed/>
    <w:rsid w:val="00764D49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764D49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764D49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D2472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24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8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ta@pta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rina@kadrina.e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rmk@rmk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alitsus@hiiumaa.ee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3434E58FDF144BD121F7491E5E3D5" ma:contentTypeVersion="24" ma:contentTypeDescription="Create a new document." ma:contentTypeScope="" ma:versionID="6066ba561949765f32775b9ecb0041c5">
  <xsd:schema xmlns:xsd="http://www.w3.org/2001/XMLSchema" xmlns:xs="http://www.w3.org/2001/XMLSchema" xmlns:p="http://schemas.microsoft.com/office/2006/metadata/properties" xmlns:ns2="d24be500-d3de-4844-b1f8-9a985ef36a55" xmlns:ns3="c7827d9f-476a-4edf-a6c1-d57f84e6648f" targetNamespace="http://schemas.microsoft.com/office/2006/metadata/properties" ma:root="true" ma:fieldsID="1b4ca63f50ca6d891ea8a4bd2f8fe2bf" ns2:_="" ns3:_="">
    <xsd:import namespace="d24be500-d3de-4844-b1f8-9a985ef36a55"/>
    <xsd:import namespace="c7827d9f-476a-4edf-a6c1-d57f84e66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be500-d3de-4844-b1f8-9a985ef36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0753f0-d9e9-4129-a6ce-02adf2c1f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27d9f-476a-4edf-a6c1-d57f84e66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731695-3a7c-4f45-823f-0ead454c3675}" ma:internalName="TaxCatchAll" ma:showField="CatchAllData" ma:web="c7827d9f-476a-4edf-a6c1-d57f84e66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1226A-EF83-421C-8FD4-E232FB25C6A1}"/>
</file>

<file path=customXml/itemProps2.xml><?xml version="1.0" encoding="utf-8"?>
<ds:datastoreItem xmlns:ds="http://schemas.openxmlformats.org/officeDocument/2006/customXml" ds:itemID="{81EC06BD-95CE-49FD-886A-1759B373F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437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Nuudi</dc:creator>
  <cp:keywords/>
  <dc:description/>
  <cp:lastModifiedBy>Õilme Väli</cp:lastModifiedBy>
  <cp:revision>16</cp:revision>
  <dcterms:created xsi:type="dcterms:W3CDTF">2024-06-07T10:44:00Z</dcterms:created>
  <dcterms:modified xsi:type="dcterms:W3CDTF">2024-08-06T12:26:00Z</dcterms:modified>
</cp:coreProperties>
</file>